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noProof/>
          <w:sz w:val="20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-62865</wp:posOffset>
            </wp:positionV>
            <wp:extent cx="544195" cy="648335"/>
            <wp:effectExtent l="0" t="0" r="8255" b="0"/>
            <wp:wrapNone/>
            <wp:docPr id="66" name="Picture 66" descr="Diocese Of Winchester Sma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iocese Of Winchester Small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-62865</wp:posOffset>
            </wp:positionV>
            <wp:extent cx="543560" cy="655320"/>
            <wp:effectExtent l="0" t="0" r="8890" b="0"/>
            <wp:wrapNone/>
            <wp:docPr id="65" name="Picture 65" descr="Diocese of Portsmouth crest ONLY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iocese of Portsmouth crest ONLY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6"/>
          <w:szCs w:val="36"/>
        </w:rPr>
        <w:t>PORTSMOUTH AND WINCHESTER</w:t>
      </w:r>
    </w:p>
    <w:p>
      <w:pPr>
        <w:tabs>
          <w:tab w:val="left" w:pos="559"/>
          <w:tab w:val="left" w:pos="919"/>
          <w:tab w:val="center" w:pos="5102"/>
          <w:tab w:val="right" w:pos="10204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DIOCESAN ACADEMIES TRUST</w:t>
      </w:r>
    </w:p>
    <w:p>
      <w:pPr>
        <w:tabs>
          <w:tab w:val="left" w:pos="559"/>
          <w:tab w:val="left" w:pos="919"/>
          <w:tab w:val="center" w:pos="5102"/>
          <w:tab w:val="right" w:pos="10204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Academy Business Leader: Person Specification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E – Essential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 – Application form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D – Desirable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 - Interview</w:t>
      </w:r>
    </w:p>
    <w:p>
      <w: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62"/>
        <w:gridCol w:w="1083"/>
      </w:tblGrid>
      <w:tr>
        <w:tc>
          <w:tcPr>
            <w:tcW w:w="1271" w:type="dxa"/>
          </w:tcPr>
          <w:p>
            <w:pPr>
              <w:spacing w:after="0"/>
            </w:pPr>
            <w:r>
              <w:t>E</w:t>
            </w:r>
          </w:p>
          <w:p>
            <w:pPr>
              <w:spacing w:after="0"/>
            </w:pPr>
            <w:r>
              <w:t>E</w:t>
            </w:r>
          </w:p>
          <w:p>
            <w:pPr>
              <w:spacing w:after="0"/>
            </w:pPr>
            <w:r>
              <w:t>D</w:t>
            </w:r>
          </w:p>
          <w:p>
            <w:pPr>
              <w:spacing w:after="0"/>
            </w:pPr>
          </w:p>
          <w:p>
            <w:pPr>
              <w:spacing w:after="0"/>
            </w:pPr>
          </w:p>
          <w:p>
            <w:pPr>
              <w:spacing w:after="0"/>
            </w:pPr>
            <w:r>
              <w:t>D</w:t>
            </w:r>
          </w:p>
        </w:tc>
        <w:tc>
          <w:tcPr>
            <w:tcW w:w="666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GCSE English and Maths or equivalent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Evidence of on-going professional development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Evidence of further professional development e.g. Certificate and/or Diploma in School Business Management [or working towards one of these qualifications]</w:t>
            </w:r>
          </w:p>
          <w:p>
            <w:pPr>
              <w:pStyle w:val="ListParagraph"/>
              <w:numPr>
                <w:ilvl w:val="0"/>
                <w:numId w:val="1"/>
              </w:numPr>
            </w:pPr>
            <w:r>
              <w:t>Professional qualification in finance or accounting e.g. CCAB – Accountancy, CIPFA, AAT OR ACCA</w:t>
            </w:r>
          </w:p>
        </w:tc>
        <w:tc>
          <w:tcPr>
            <w:tcW w:w="1083" w:type="dxa"/>
          </w:tcPr>
          <w:p>
            <w:r>
              <w:t>A</w:t>
            </w:r>
          </w:p>
          <w:p>
            <w:r>
              <w:t>A</w:t>
            </w:r>
          </w:p>
          <w:p>
            <w:r>
              <w:t>A</w:t>
            </w:r>
          </w:p>
          <w:p>
            <w:r>
              <w:t>A</w:t>
            </w:r>
          </w:p>
          <w:p/>
        </w:tc>
      </w:tr>
    </w:tbl>
    <w:p/>
    <w:p>
      <w:r>
        <w:t>Experience/Knowledge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083"/>
      </w:tblGrid>
      <w:tr>
        <w:tc>
          <w:tcPr>
            <w:tcW w:w="1129" w:type="dxa"/>
          </w:tcPr>
          <w:p>
            <w:pPr>
              <w:spacing w:after="0"/>
            </w:pPr>
            <w:r>
              <w:t>D</w:t>
            </w:r>
          </w:p>
          <w:p>
            <w:pPr>
              <w:spacing w:after="0"/>
            </w:pPr>
            <w:r>
              <w:t>E</w:t>
            </w:r>
          </w:p>
          <w:p>
            <w:pPr>
              <w:spacing w:after="0"/>
            </w:pPr>
          </w:p>
          <w:p>
            <w:pPr>
              <w:spacing w:after="0"/>
            </w:pPr>
            <w:r>
              <w:t>D</w:t>
            </w:r>
          </w:p>
          <w:p>
            <w:pPr>
              <w:spacing w:after="0"/>
            </w:pPr>
          </w:p>
          <w:p>
            <w:pPr>
              <w:spacing w:after="0"/>
            </w:pPr>
            <w:r>
              <w:t>D</w:t>
            </w:r>
          </w:p>
          <w:p>
            <w:pPr>
              <w:spacing w:after="0"/>
            </w:pPr>
            <w:r>
              <w:t>E</w:t>
            </w:r>
          </w:p>
          <w:p>
            <w:pPr>
              <w:spacing w:after="0"/>
            </w:pPr>
          </w:p>
          <w:p>
            <w:pPr>
              <w:spacing w:after="0"/>
            </w:pPr>
            <w:r>
              <w:t>E</w:t>
            </w:r>
          </w:p>
          <w:p>
            <w:pPr>
              <w:spacing w:after="0"/>
            </w:pPr>
          </w:p>
          <w:p>
            <w:pPr>
              <w:spacing w:after="0"/>
            </w:pPr>
            <w:r>
              <w:t>D</w:t>
            </w:r>
          </w:p>
          <w:p>
            <w:pPr>
              <w:spacing w:after="0"/>
            </w:pPr>
          </w:p>
          <w:p>
            <w:pPr>
              <w:spacing w:after="0"/>
            </w:pPr>
            <w:r>
              <w:t>D</w:t>
            </w:r>
          </w:p>
          <w:p>
            <w:pPr>
              <w:spacing w:after="0"/>
            </w:pPr>
            <w:r>
              <w:t>D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3"/>
              </w:numPr>
            </w:pPr>
            <w:r>
              <w:t>Experience of working in an educational environment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and experience of computerised financial and budget management procedures 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Significant experience of budget management, including planning and projection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 xml:space="preserve">Experience of using management information systems 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Knowledge and experience of school management issues and the role of the local governing body and Trust Board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and experience of management and administrative procedures 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Knowledge and experience of personnel management, leading and managing teams and the appraisals process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A working knowledge of facilities management</w:t>
            </w:r>
          </w:p>
          <w:p>
            <w:pPr>
              <w:pStyle w:val="ListParagraph"/>
              <w:numPr>
                <w:ilvl w:val="0"/>
                <w:numId w:val="3"/>
              </w:numPr>
            </w:pPr>
            <w:r>
              <w:t>Knowledge and experience of income generation</w:t>
            </w:r>
          </w:p>
          <w:p>
            <w:pPr>
              <w:pStyle w:val="ListParagraph"/>
            </w:pPr>
          </w:p>
        </w:tc>
        <w:tc>
          <w:tcPr>
            <w:tcW w:w="1083" w:type="dxa"/>
          </w:tcPr>
          <w:p>
            <w:r>
              <w:t>I</w:t>
            </w:r>
          </w:p>
          <w:p>
            <w:r>
              <w:t>I</w:t>
            </w:r>
          </w:p>
          <w:p>
            <w:r>
              <w:t>I</w:t>
            </w:r>
          </w:p>
          <w:p>
            <w:r>
              <w:t>I</w:t>
            </w:r>
          </w:p>
          <w:p>
            <w:r>
              <w:t>I</w:t>
            </w:r>
          </w:p>
          <w:p>
            <w:r>
              <w:t>I</w:t>
            </w:r>
          </w:p>
          <w:p>
            <w:r>
              <w:t>I</w:t>
            </w:r>
          </w:p>
          <w:p>
            <w:r>
              <w:t>I</w:t>
            </w:r>
          </w:p>
          <w:p>
            <w:r>
              <w:t>I</w:t>
            </w:r>
          </w:p>
        </w:tc>
      </w:tr>
    </w:tbl>
    <w:p/>
    <w:p>
      <w: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083"/>
      </w:tblGrid>
      <w:tr>
        <w:tc>
          <w:tcPr>
            <w:tcW w:w="1129" w:type="dxa"/>
          </w:tcPr>
          <w:p>
            <w:r>
              <w:t>E</w:t>
            </w:r>
          </w:p>
          <w:p>
            <w:r>
              <w:lastRenderedPageBreak/>
              <w:t>E</w:t>
            </w:r>
          </w:p>
          <w:p>
            <w:r>
              <w:t>E</w:t>
            </w:r>
          </w:p>
          <w:p/>
          <w:p>
            <w:bookmarkStart w:id="0" w:name="_GoBack"/>
            <w:bookmarkEnd w:id="0"/>
            <w:r>
              <w:t>E</w:t>
            </w:r>
          </w:p>
          <w:p>
            <w:r>
              <w:t>E</w:t>
            </w:r>
          </w:p>
        </w:tc>
        <w:tc>
          <w:tcPr>
            <w:tcW w:w="6804" w:type="dxa"/>
          </w:tcPr>
          <w:p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Ability to work successfully as a team member establishing effective working relationships and flexible working practices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Ability to work under pressure in a constantly changing and demanding environment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 xml:space="preserve">Proven literacy, numeracy and communications skills including to be able to respond appropriately to staff, local governors, pupils, outside agencies and the Trust 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Ability to gather information and report consistently, accurately and in a timely manner, to enable informed decision making</w:t>
            </w:r>
          </w:p>
          <w:p>
            <w:pPr>
              <w:pStyle w:val="ListParagraph"/>
              <w:numPr>
                <w:ilvl w:val="0"/>
                <w:numId w:val="4"/>
              </w:numPr>
            </w:pPr>
            <w:r>
              <w:t>In sympathy with the vision, values and ethos of the Church of England and academy</w:t>
            </w:r>
          </w:p>
        </w:tc>
        <w:tc>
          <w:tcPr>
            <w:tcW w:w="1083" w:type="dxa"/>
          </w:tcPr>
          <w:p>
            <w:r>
              <w:lastRenderedPageBreak/>
              <w:t>I</w:t>
            </w:r>
          </w:p>
          <w:p>
            <w:r>
              <w:lastRenderedPageBreak/>
              <w:t>I</w:t>
            </w:r>
          </w:p>
          <w:p/>
          <w:p>
            <w:r>
              <w:t>I</w:t>
            </w:r>
          </w:p>
          <w:p>
            <w:r>
              <w:t>I</w:t>
            </w:r>
          </w:p>
          <w:p>
            <w:r>
              <w:t>A/I</w:t>
            </w:r>
          </w:p>
        </w:tc>
      </w:tr>
    </w:tbl>
    <w:p>
      <w:pPr>
        <w:rPr>
          <w:rFonts w:asciiTheme="minorHAnsi" w:hAnsiTheme="minorHAnsi"/>
          <w:sz w:val="20"/>
          <w:szCs w:val="20"/>
        </w:rPr>
      </w:pPr>
    </w:p>
    <w:p>
      <w:pPr>
        <w:pStyle w:val="Header"/>
        <w:tabs>
          <w:tab w:val="center" w:pos="-142"/>
          <w:tab w:val="right" w:pos="0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Portsmouth &amp; Winchester Diocesan Academies Trust, a company limited by guarantee. </w:t>
      </w:r>
    </w:p>
    <w:p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Registered in England &amp; Wales No. 8161468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C66"/>
    <w:multiLevelType w:val="hybridMultilevel"/>
    <w:tmpl w:val="AED4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6CC"/>
    <w:multiLevelType w:val="hybridMultilevel"/>
    <w:tmpl w:val="8FE61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4353"/>
    <w:multiLevelType w:val="hybridMultilevel"/>
    <w:tmpl w:val="33E2B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ADF"/>
    <w:multiLevelType w:val="hybridMultilevel"/>
    <w:tmpl w:val="B1F20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F468F-1FC6-4DB5-BE22-52292924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MartineRaby</dc:creator>
  <cp:keywords/>
  <dc:description/>
  <cp:lastModifiedBy>System Admin</cp:lastModifiedBy>
  <cp:revision>2</cp:revision>
  <cp:lastPrinted>2018-04-30T13:04:00Z</cp:lastPrinted>
  <dcterms:created xsi:type="dcterms:W3CDTF">2018-05-17T12:34:00Z</dcterms:created>
  <dcterms:modified xsi:type="dcterms:W3CDTF">2018-05-17T12:34:00Z</dcterms:modified>
</cp:coreProperties>
</file>